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11" w:lineRule="atLeast"/>
        <w:jc w:val="center"/>
        <w:rPr>
          <w:rFonts w:hint="eastAsia" w:ascii="方正小标宋_GBK" w:hAnsi="宋体" w:eastAsia="方正小标宋_GBK" w:cs="宋体"/>
          <w:color w:val="000000"/>
          <w:kern w:val="0"/>
          <w:sz w:val="32"/>
          <w:szCs w:val="32"/>
        </w:rPr>
      </w:pPr>
      <w:r>
        <w:rPr>
          <w:rFonts w:hint="eastAsia" w:ascii="方正小标宋_GBK" w:hAnsi="宋体" w:eastAsia="方正小标宋_GBK" w:cs="宋体"/>
          <w:color w:val="000000"/>
          <w:kern w:val="0"/>
          <w:sz w:val="32"/>
          <w:szCs w:val="32"/>
        </w:rPr>
        <w:t>吉林省封山禁牧管理办法</w:t>
      </w:r>
    </w:p>
    <w:p>
      <w:pPr>
        <w:widowControl/>
        <w:shd w:val="clear" w:color="auto" w:fill="FFFFFF"/>
        <w:spacing w:before="100" w:beforeAutospacing="1" w:after="100" w:afterAutospacing="1"/>
        <w:jc w:val="center"/>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（2013年12月6日吉林省人民政府令第243号公布)</w:t>
      </w:r>
    </w:p>
    <w:p>
      <w:pPr>
        <w:widowControl/>
        <w:shd w:val="clear" w:color="auto" w:fill="FFFFFF"/>
        <w:spacing w:before="100" w:beforeAutospacing="1" w:after="100" w:afterAutospacing="1"/>
        <w:ind w:firstLine="475" w:firstLineChars="169"/>
        <w:jc w:val="left"/>
        <w:rPr>
          <w:rFonts w:hint="eastAsia" w:ascii="仿宋" w:hAnsi="仿宋" w:eastAsia="仿宋" w:cs="宋体"/>
          <w:color w:val="000000"/>
          <w:kern w:val="0"/>
          <w:sz w:val="28"/>
          <w:szCs w:val="28"/>
        </w:rPr>
      </w:pPr>
      <w:r>
        <w:rPr>
          <w:rFonts w:hint="eastAsia" w:ascii="仿宋" w:hAnsi="仿宋" w:eastAsia="仿宋" w:cs="宋体"/>
          <w:b/>
          <w:color w:val="000000"/>
          <w:kern w:val="0"/>
          <w:sz w:val="28"/>
          <w:szCs w:val="28"/>
        </w:rPr>
        <w:t>第一条</w:t>
      </w:r>
      <w:r>
        <w:rPr>
          <w:rFonts w:hint="eastAsia" w:ascii="仿宋" w:hAnsi="仿宋" w:eastAsia="仿宋" w:cs="宋体"/>
          <w:color w:val="000000"/>
          <w:kern w:val="0"/>
          <w:sz w:val="28"/>
          <w:szCs w:val="28"/>
        </w:rPr>
        <w:t xml:space="preserve">  为了保护林草植被，巩固造林绿化和草原建设成果，维护生态安全，促进经济社会和生态协调发展，根据《中华人民共和国森林法》</w:t>
      </w:r>
      <w:bookmarkStart w:id="0" w:name="_GoBack"/>
      <w:bookmarkEnd w:id="0"/>
      <w:r>
        <w:rPr>
          <w:rFonts w:hint="eastAsia" w:ascii="仿宋" w:hAnsi="仿宋" w:eastAsia="仿宋" w:cs="宋体"/>
          <w:color w:val="000000"/>
          <w:kern w:val="0"/>
          <w:sz w:val="28"/>
          <w:szCs w:val="28"/>
        </w:rPr>
        <w:t xml:space="preserve">《中华人民共和国草原法》等有关法律、法规规定，结合本省实际，制定本办法。 </w:t>
      </w:r>
    </w:p>
    <w:p>
      <w:pPr>
        <w:widowControl/>
        <w:shd w:val="clear" w:color="auto" w:fill="FFFFFF"/>
        <w:spacing w:before="100" w:beforeAutospacing="1" w:after="100" w:afterAutospacing="1"/>
        <w:ind w:firstLine="475" w:firstLineChars="169"/>
        <w:jc w:val="left"/>
        <w:rPr>
          <w:rFonts w:hint="eastAsia" w:ascii="仿宋" w:hAnsi="仿宋" w:eastAsia="仿宋" w:cs="宋体"/>
          <w:color w:val="000000"/>
          <w:kern w:val="0"/>
          <w:sz w:val="28"/>
          <w:szCs w:val="28"/>
        </w:rPr>
      </w:pPr>
      <w:r>
        <w:rPr>
          <w:rFonts w:hint="eastAsia" w:ascii="仿宋" w:hAnsi="仿宋" w:eastAsia="仿宋" w:cs="宋体"/>
          <w:b/>
          <w:color w:val="000000"/>
          <w:kern w:val="0"/>
          <w:sz w:val="28"/>
          <w:szCs w:val="28"/>
        </w:rPr>
        <w:t>第二条</w:t>
      </w:r>
      <w:r>
        <w:rPr>
          <w:rFonts w:hint="eastAsia" w:ascii="仿宋" w:hAnsi="仿宋" w:eastAsia="仿宋" w:cs="宋体"/>
          <w:color w:val="000000"/>
          <w:kern w:val="0"/>
          <w:sz w:val="28"/>
          <w:szCs w:val="28"/>
        </w:rPr>
        <w:t xml:space="preserve">  在本省行政区域内实施封山禁牧，适用本办法。 </w:t>
      </w:r>
    </w:p>
    <w:p>
      <w:pPr>
        <w:widowControl/>
        <w:shd w:val="clear" w:color="auto" w:fill="FFFFFF"/>
        <w:spacing w:before="100" w:beforeAutospacing="1" w:after="100" w:afterAutospacing="1"/>
        <w:ind w:firstLine="475" w:firstLineChars="169"/>
        <w:jc w:val="left"/>
        <w:rPr>
          <w:rFonts w:hint="eastAsia" w:ascii="仿宋" w:hAnsi="仿宋" w:eastAsia="仿宋" w:cs="宋体"/>
          <w:color w:val="000000"/>
          <w:kern w:val="0"/>
          <w:sz w:val="28"/>
          <w:szCs w:val="28"/>
        </w:rPr>
      </w:pPr>
      <w:r>
        <w:rPr>
          <w:rFonts w:hint="eastAsia" w:ascii="仿宋" w:hAnsi="仿宋" w:eastAsia="仿宋" w:cs="宋体"/>
          <w:b/>
          <w:color w:val="000000"/>
          <w:kern w:val="0"/>
          <w:sz w:val="28"/>
          <w:szCs w:val="28"/>
        </w:rPr>
        <w:t xml:space="preserve">第三条 </w:t>
      </w:r>
      <w:r>
        <w:rPr>
          <w:rFonts w:hint="eastAsia" w:ascii="仿宋" w:hAnsi="仿宋" w:eastAsia="仿宋" w:cs="宋体"/>
          <w:color w:val="000000"/>
          <w:kern w:val="0"/>
          <w:sz w:val="28"/>
          <w:szCs w:val="28"/>
        </w:rPr>
        <w:t xml:space="preserve"> 本办法所称封山禁牧，是指县级以上人民政府为保护林草植被，在规定期限内对划定的林地、草地等区域实施封围和禁止放牧的管护活动。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 xml:space="preserve"> 第四条 </w:t>
      </w:r>
      <w:r>
        <w:rPr>
          <w:rFonts w:hint="eastAsia" w:ascii="仿宋" w:hAnsi="仿宋" w:eastAsia="仿宋" w:cs="宋体"/>
          <w:color w:val="000000"/>
          <w:kern w:val="0"/>
          <w:sz w:val="28"/>
          <w:szCs w:val="28"/>
        </w:rPr>
        <w:t xml:space="preserve"> 实施封山禁牧应当遵循统筹规划、封管并重、保护生态与发展畜牧业兼顾的原则。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第五条</w:t>
      </w:r>
      <w:r>
        <w:rPr>
          <w:rFonts w:hint="eastAsia" w:ascii="仿宋" w:hAnsi="仿宋" w:eastAsia="仿宋" w:cs="宋体"/>
          <w:color w:val="000000"/>
          <w:kern w:val="0"/>
          <w:sz w:val="28"/>
          <w:szCs w:val="28"/>
        </w:rPr>
        <w:t xml:space="preserve">  县级以上人民政府负责本行政区域内封山禁牧工作的组织领导。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县级以上林业主管部门负责本行政区域内林地的封山禁牧及监督管理。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县级以上畜牧业主管部门负责本行政区域内草地的封山禁牧及监督管理。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县级以上林业、畜牧业主管部门可以根据需要，委托乡（镇）人民政府实施封山禁牧的监督管理。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县级以上人民政府有关部门，按照各自职责做好封山禁牧的相关工作。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 xml:space="preserve">第六条 </w:t>
      </w:r>
      <w:r>
        <w:rPr>
          <w:rFonts w:hint="eastAsia" w:ascii="仿宋" w:hAnsi="仿宋" w:eastAsia="仿宋" w:cs="宋体"/>
          <w:color w:val="000000"/>
          <w:kern w:val="0"/>
          <w:sz w:val="28"/>
          <w:szCs w:val="28"/>
        </w:rPr>
        <w:t xml:space="preserve"> 各级财政部门应当安排必要的工作经费，保证封山禁牧工作的开展。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第七条</w:t>
      </w:r>
      <w:r>
        <w:rPr>
          <w:rFonts w:hint="eastAsia" w:ascii="仿宋" w:hAnsi="仿宋" w:eastAsia="仿宋" w:cs="宋体"/>
          <w:color w:val="000000"/>
          <w:kern w:val="0"/>
          <w:sz w:val="28"/>
          <w:szCs w:val="28"/>
        </w:rPr>
        <w:t xml:space="preserve">  下列区域在规定期限内实施封山禁牧：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（一）县级以上人民政府确定的公益林地；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（二）未成林造林地、幼龄林地；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（三）草场退化严重，不宜放牧的草地和退耕还草地；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（四）县级以上人民政府确定的需要封山禁牧的其他区域。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民族区域自治地方人民政府对依法划定的牧业用地，可以按照保护生态、合理利用草地资源的原则，实行禁牧封育、轮牧和休牧。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 xml:space="preserve">第八条 </w:t>
      </w:r>
      <w:r>
        <w:rPr>
          <w:rFonts w:hint="eastAsia" w:ascii="仿宋" w:hAnsi="仿宋" w:eastAsia="仿宋" w:cs="宋体"/>
          <w:color w:val="000000"/>
          <w:kern w:val="0"/>
          <w:sz w:val="28"/>
          <w:szCs w:val="28"/>
        </w:rPr>
        <w:t xml:space="preserve"> 封山禁牧的具体区域、期限由市、县级人民政府确定，并于封山禁牧前30日向社会公布。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对发育良好的草地和无林木蓄积量的草山、草坡，按照国家草畜平衡的原则，合理确定禁牧、轮牧和休牧时间。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第九条</w:t>
      </w:r>
      <w:r>
        <w:rPr>
          <w:rFonts w:hint="eastAsia" w:ascii="仿宋" w:hAnsi="仿宋" w:eastAsia="仿宋" w:cs="宋体"/>
          <w:color w:val="000000"/>
          <w:kern w:val="0"/>
          <w:sz w:val="28"/>
          <w:szCs w:val="28"/>
        </w:rPr>
        <w:t xml:space="preserve">  市、县级林业、畜牧业主管部门应当加强对封山禁牧区域的监督管理，制定管护措施，落实管护责任。在封山禁牧区域的主要出入口、人员和牲畜活动频繁区域设立界桩、护栏和标牌，公示封山禁牧规定。 </w:t>
      </w:r>
    </w:p>
    <w:p>
      <w:pPr>
        <w:widowControl/>
        <w:shd w:val="clear" w:color="auto" w:fill="FFFFFF"/>
        <w:spacing w:before="100" w:beforeAutospacing="1" w:after="100" w:afterAutospacing="1"/>
        <w:ind w:firstLine="338" w:firstLineChars="121"/>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 xml:space="preserve">第十条 </w:t>
      </w:r>
      <w:r>
        <w:rPr>
          <w:rFonts w:hint="eastAsia" w:ascii="仿宋" w:hAnsi="仿宋" w:eastAsia="仿宋" w:cs="宋体"/>
          <w:color w:val="000000"/>
          <w:kern w:val="0"/>
          <w:sz w:val="28"/>
          <w:szCs w:val="28"/>
        </w:rPr>
        <w:t xml:space="preserve"> 封山禁牧区域内，属于国有企业、事业单位和乡（镇）、村集体管理的，按照本办法规定，由管理单位负责管护。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通过承包、租赁、拍卖等形式获得使用权的，由使用权人按照本办法规定负责管护。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 xml:space="preserve">第十一条 </w:t>
      </w:r>
      <w:r>
        <w:rPr>
          <w:rFonts w:hint="eastAsia" w:ascii="仿宋" w:hAnsi="仿宋" w:eastAsia="仿宋" w:cs="宋体"/>
          <w:color w:val="000000"/>
          <w:kern w:val="0"/>
          <w:sz w:val="28"/>
          <w:szCs w:val="28"/>
        </w:rPr>
        <w:t xml:space="preserve"> 封山禁牧区域内的管护单位和个人应当明确管护人员，落实管护责任。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 xml:space="preserve">  第十二条  </w:t>
      </w:r>
      <w:r>
        <w:rPr>
          <w:rFonts w:hint="eastAsia" w:ascii="仿宋" w:hAnsi="仿宋" w:eastAsia="仿宋" w:cs="宋体"/>
          <w:color w:val="000000"/>
          <w:kern w:val="0"/>
          <w:sz w:val="28"/>
          <w:szCs w:val="28"/>
        </w:rPr>
        <w:t xml:space="preserve">封山禁牧管护人员的主要职责：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（一）宣传森林草原封山禁牧的法律、法规、规章和政策；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（二）巡逻管护；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（三）制止违法放牧行为，并及时报告当地乡（镇）人民政府或者林业、畜牧业主管部门处理。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第十三条</w:t>
      </w:r>
      <w:r>
        <w:rPr>
          <w:rFonts w:hint="eastAsia" w:ascii="仿宋" w:hAnsi="仿宋" w:eastAsia="仿宋" w:cs="宋体"/>
          <w:color w:val="000000"/>
          <w:kern w:val="0"/>
          <w:sz w:val="28"/>
          <w:szCs w:val="28"/>
        </w:rPr>
        <w:t xml:space="preserve">  县级以上人民政府应当科学合理规划林业、畜牧业用地，并与土地利用总体规划相衔接。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b/>
          <w:color w:val="000000"/>
          <w:kern w:val="0"/>
          <w:sz w:val="28"/>
          <w:szCs w:val="28"/>
        </w:rPr>
        <w:t xml:space="preserve">   第十四条</w:t>
      </w:r>
      <w:r>
        <w:rPr>
          <w:rFonts w:hint="eastAsia" w:ascii="仿宋" w:hAnsi="仿宋" w:eastAsia="仿宋" w:cs="宋体"/>
          <w:color w:val="000000"/>
          <w:kern w:val="0"/>
          <w:sz w:val="28"/>
          <w:szCs w:val="28"/>
        </w:rPr>
        <w:t xml:space="preserve">  县级以上畜牧业主管部门应当通过引进和改良牲畜品种，拓宽饲草饲料来源，扶持棚舍、草地围栏建设等措施，确保封山禁牧工作有效实施。 </w:t>
      </w:r>
    </w:p>
    <w:p>
      <w:pPr>
        <w:widowControl/>
        <w:shd w:val="clear" w:color="auto" w:fill="FFFFFF"/>
        <w:spacing w:before="100" w:beforeAutospacing="1" w:after="100" w:afterAutospacing="1"/>
        <w:ind w:firstLine="481" w:firstLineChars="171"/>
        <w:jc w:val="left"/>
        <w:rPr>
          <w:rFonts w:hint="eastAsia" w:ascii="仿宋" w:hAnsi="仿宋" w:eastAsia="仿宋" w:cs="宋体"/>
          <w:color w:val="000000"/>
          <w:kern w:val="0"/>
          <w:sz w:val="28"/>
          <w:szCs w:val="28"/>
        </w:rPr>
      </w:pPr>
      <w:r>
        <w:rPr>
          <w:rFonts w:hint="eastAsia" w:ascii="仿宋" w:hAnsi="仿宋" w:eastAsia="仿宋" w:cs="宋体"/>
          <w:b/>
          <w:color w:val="000000"/>
          <w:kern w:val="0"/>
          <w:sz w:val="28"/>
          <w:szCs w:val="28"/>
        </w:rPr>
        <w:t xml:space="preserve"> 第十五条</w:t>
      </w:r>
      <w:r>
        <w:rPr>
          <w:rFonts w:hint="eastAsia" w:ascii="仿宋" w:hAnsi="仿宋" w:eastAsia="仿宋" w:cs="宋体"/>
          <w:color w:val="000000"/>
          <w:kern w:val="0"/>
          <w:sz w:val="28"/>
          <w:szCs w:val="28"/>
        </w:rPr>
        <w:t xml:space="preserve">  封山禁牧区域内饲养的牲畜，在禁牧期限内应当实施舍饲圈养。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当地人民政府可结合本地实际，对封山禁牧期间生产、生活有困难的单位和个人给予补助。具体补助办法由县级以上畜牧业主管部门会同同级财政部门制定。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第十六条</w:t>
      </w:r>
      <w:r>
        <w:rPr>
          <w:rFonts w:hint="eastAsia" w:ascii="仿宋" w:hAnsi="仿宋" w:eastAsia="仿宋" w:cs="宋体"/>
          <w:color w:val="000000"/>
          <w:kern w:val="0"/>
          <w:sz w:val="28"/>
          <w:szCs w:val="28"/>
        </w:rPr>
        <w:t xml:space="preserve">  封山禁牧区域内禁止下列活动：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（一）放养牲畜；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（二）损毁、擅自移动封山禁牧标志、设施；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（三）法律、法规规定禁止的其他行为。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 xml:space="preserve"> </w:t>
      </w:r>
      <w:r>
        <w:rPr>
          <w:rFonts w:hint="eastAsia" w:ascii="仿宋" w:hAnsi="仿宋" w:eastAsia="仿宋" w:cs="宋体"/>
          <w:b/>
          <w:color w:val="000000"/>
          <w:kern w:val="0"/>
          <w:sz w:val="28"/>
          <w:szCs w:val="28"/>
          <w:lang w:val="en-US" w:eastAsia="zh-CN"/>
        </w:rPr>
        <w:t xml:space="preserve"> </w:t>
      </w:r>
      <w:r>
        <w:rPr>
          <w:rFonts w:hint="eastAsia" w:ascii="仿宋" w:hAnsi="仿宋" w:eastAsia="仿宋" w:cs="宋体"/>
          <w:b/>
          <w:color w:val="000000"/>
          <w:kern w:val="0"/>
          <w:sz w:val="28"/>
          <w:szCs w:val="28"/>
        </w:rPr>
        <w:t xml:space="preserve">第十七条  </w:t>
      </w:r>
      <w:r>
        <w:rPr>
          <w:rFonts w:hint="eastAsia" w:ascii="仿宋" w:hAnsi="仿宋" w:eastAsia="仿宋" w:cs="宋体"/>
          <w:color w:val="000000"/>
          <w:kern w:val="0"/>
          <w:sz w:val="28"/>
          <w:szCs w:val="28"/>
        </w:rPr>
        <w:t xml:space="preserve">违反本办法规定，在封山禁牧区域内放牧的，由相关监督管理部门责令改正，处100元以上500元以下罚款；损毁林草植被严重的，处200元以上1000元以下罚款。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b/>
          <w:color w:val="000000"/>
          <w:kern w:val="0"/>
          <w:sz w:val="28"/>
          <w:szCs w:val="28"/>
        </w:rPr>
        <w:t xml:space="preserve">   第十八条</w:t>
      </w:r>
      <w:r>
        <w:rPr>
          <w:rFonts w:hint="eastAsia" w:ascii="仿宋" w:hAnsi="仿宋" w:eastAsia="仿宋" w:cs="宋体"/>
          <w:color w:val="000000"/>
          <w:kern w:val="0"/>
          <w:sz w:val="28"/>
          <w:szCs w:val="28"/>
        </w:rPr>
        <w:t xml:space="preserve">  违反本办法规定，损毁、擅自移动封山禁牧标志、设施的，由相关监督管理部门责令限期恢复原状，逾期不恢复的，处200元以上1000元以下罚款。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 xml:space="preserve"> </w:t>
      </w:r>
      <w:r>
        <w:rPr>
          <w:rFonts w:hint="eastAsia" w:ascii="仿宋" w:hAnsi="仿宋" w:eastAsia="仿宋" w:cs="宋体"/>
          <w:b/>
          <w:color w:val="000000"/>
          <w:kern w:val="0"/>
          <w:sz w:val="28"/>
          <w:szCs w:val="28"/>
          <w:lang w:val="en-US" w:eastAsia="zh-CN"/>
        </w:rPr>
        <w:t xml:space="preserve"> </w:t>
      </w:r>
      <w:r>
        <w:rPr>
          <w:rFonts w:hint="eastAsia" w:ascii="仿宋" w:hAnsi="仿宋" w:eastAsia="仿宋" w:cs="宋体"/>
          <w:b/>
          <w:color w:val="000000"/>
          <w:kern w:val="0"/>
          <w:sz w:val="28"/>
          <w:szCs w:val="28"/>
        </w:rPr>
        <w:t xml:space="preserve">第十九条  </w:t>
      </w:r>
      <w:r>
        <w:rPr>
          <w:rFonts w:hint="eastAsia" w:ascii="仿宋" w:hAnsi="仿宋" w:eastAsia="仿宋" w:cs="宋体"/>
          <w:color w:val="000000"/>
          <w:kern w:val="0"/>
          <w:sz w:val="28"/>
          <w:szCs w:val="28"/>
        </w:rPr>
        <w:t xml:space="preserve">在自然保护区内放牧的，由自然保护区行政主管部门或者其授权的管理机构依法实施处罚。 </w:t>
      </w:r>
    </w:p>
    <w:p>
      <w:pPr>
        <w:widowControl/>
        <w:shd w:val="clear" w:color="auto" w:fill="FFFFFF"/>
        <w:spacing w:before="100" w:beforeAutospacing="1" w:after="100" w:afterAutospacing="1"/>
        <w:ind w:firstLine="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 xml:space="preserve">  第二十条  </w:t>
      </w:r>
      <w:r>
        <w:rPr>
          <w:rFonts w:hint="eastAsia" w:ascii="仿宋" w:hAnsi="仿宋" w:eastAsia="仿宋" w:cs="宋体"/>
          <w:color w:val="000000"/>
          <w:kern w:val="0"/>
          <w:sz w:val="28"/>
          <w:szCs w:val="28"/>
        </w:rPr>
        <w:t xml:space="preserve">国家工作人员在封山禁牧工作中玩忽职守、滥用职权、徇私舞弊的，依法追究责任。 </w:t>
      </w:r>
    </w:p>
    <w:p>
      <w:pPr>
        <w:widowControl/>
        <w:shd w:val="clear" w:color="auto" w:fill="FFFFFF"/>
        <w:spacing w:before="100" w:beforeAutospacing="1" w:after="100" w:afterAutospacing="1"/>
        <w:ind w:firstLine="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第二十一条</w:t>
      </w:r>
      <w:r>
        <w:rPr>
          <w:rFonts w:hint="eastAsia" w:ascii="仿宋" w:hAnsi="仿宋" w:eastAsia="仿宋" w:cs="宋体"/>
          <w:color w:val="000000"/>
          <w:kern w:val="0"/>
          <w:sz w:val="28"/>
          <w:szCs w:val="28"/>
        </w:rPr>
        <w:t xml:space="preserve">  本办法自2014年2月1日起施行。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0BEF"/>
    <w:rsid w:val="000B310B"/>
    <w:rsid w:val="001B0BEF"/>
    <w:rsid w:val="03D92294"/>
    <w:rsid w:val="7EAA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contentarticl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260</Words>
  <Characters>1488</Characters>
  <Lines>12</Lines>
  <Paragraphs>3</Paragraphs>
  <TotalTime>9</TotalTime>
  <ScaleCrop>false</ScaleCrop>
  <LinksUpToDate>false</LinksUpToDate>
  <CharactersWithSpaces>1745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2020-10-10T06:32:00Z</dcterms:created>
  <dc:creator>LENOVO</dc:creator>
  <cp:lastModifiedBy>张✨莹</cp:lastModifiedBy>
  <dcterms:modified xsi:type="dcterms:W3CDTF">2020-11-17T05:23:02Z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